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22251E"/>
          <w:sz w:val="27"/>
          <w:szCs w:val="27"/>
        </w:rPr>
      </w:pPr>
      <w:r>
        <w:rPr>
          <w:rStyle w:val="a4"/>
          <w:rFonts w:ascii="Arial" w:hAnsi="Arial" w:cs="Arial"/>
          <w:color w:val="08343E"/>
          <w:sz w:val="33"/>
          <w:szCs w:val="33"/>
        </w:rPr>
        <w:t>Компенсация части родительской платы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22251E"/>
          <w:sz w:val="27"/>
          <w:szCs w:val="27"/>
        </w:rPr>
      </w:pPr>
      <w:r>
        <w:rPr>
          <w:rStyle w:val="a4"/>
          <w:rFonts w:ascii="Arial" w:hAnsi="Arial" w:cs="Arial"/>
          <w:color w:val="08343E"/>
          <w:sz w:val="33"/>
          <w:szCs w:val="33"/>
        </w:rPr>
        <w:t>за содержание детей в детских садах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  В городе Екатеринбурге выплата компенсации регламентируется следующими документами: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Style w:val="a5"/>
          <w:rFonts w:ascii="Arial" w:hAnsi="Arial" w:cs="Arial"/>
          <w:color w:val="22251E"/>
        </w:rPr>
        <w:t>1.  Статья 65 п.5  «Закона об образовании в РФ»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Style w:val="a5"/>
          <w:rFonts w:ascii="Arial" w:hAnsi="Arial" w:cs="Arial"/>
          <w:color w:val="22251E"/>
        </w:rPr>
        <w:t>2.  Статья 23 "закона об образовании в Свердловской области" от 15 июля 2013г. № 78-ОЗ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Style w:val="a5"/>
          <w:rFonts w:ascii="Arial" w:hAnsi="Arial" w:cs="Arial"/>
          <w:color w:val="22251E"/>
        </w:rPr>
        <w:t>3.   Постановление правительства Свердловской области от 18 декабря 2013г. N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с изменениями от 29.12.2016 г. № 934-ПП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 xml:space="preserve">  В </w:t>
      </w:r>
      <w:proofErr w:type="gramStart"/>
      <w:r>
        <w:rPr>
          <w:rFonts w:ascii="Arial" w:hAnsi="Arial" w:cs="Arial"/>
          <w:color w:val="22251E"/>
        </w:rPr>
        <w:t>соответствии</w:t>
      </w:r>
      <w:proofErr w:type="gramEnd"/>
      <w:r>
        <w:rPr>
          <w:rFonts w:ascii="Arial" w:hAnsi="Arial" w:cs="Arial"/>
          <w:color w:val="22251E"/>
        </w:rPr>
        <w:t xml:space="preserve"> с которым установлен  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</w:t>
      </w:r>
      <w:r>
        <w:rPr>
          <w:rStyle w:val="apple-converted-space"/>
          <w:rFonts w:ascii="Arial" w:hAnsi="Arial" w:cs="Arial"/>
          <w:color w:val="22251E"/>
        </w:rPr>
        <w:t> </w:t>
      </w:r>
      <w:r>
        <w:rPr>
          <w:rStyle w:val="a4"/>
          <w:rFonts w:ascii="Arial" w:hAnsi="Arial" w:cs="Arial"/>
          <w:color w:val="22251E"/>
        </w:rPr>
        <w:t>1231 рубль в месяц</w:t>
      </w:r>
      <w:r>
        <w:rPr>
          <w:rFonts w:ascii="Arial" w:hAnsi="Arial" w:cs="Arial"/>
          <w:color w:val="22251E"/>
        </w:rPr>
        <w:t>, с учетом фактической посещаемости ребенком соответствующей образовательной организации (именно с этой суммы и насчитывается компенсация, а не с суммы оплаты установленной в г. Екатеринбурге -  2530,00 руб. в группах раннего возраста, 2980,00 руб. в группах дошкольного возраста).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    В постановлении в частности,  определен  порядок обращения родителей (законных представителей) за получением компенсации и  форма заявления родителей (законных представителей) о назначении компенсации, порядок выплаты компенсации: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1.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Style w:val="a4"/>
          <w:rFonts w:ascii="Arial" w:hAnsi="Arial" w:cs="Arial"/>
          <w:color w:val="22251E"/>
        </w:rPr>
        <w:t> </w:t>
      </w:r>
      <w:r>
        <w:rPr>
          <w:rFonts w:ascii="Arial" w:hAnsi="Arial" w:cs="Arial"/>
          <w:color w:val="22251E"/>
        </w:rPr>
        <w:t>1) заявление о выплате компенсации по форме согласно приложению к настоящему Порядку;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2) паспорт или иной документ, удостоверяющий личность;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3) свидетельство о рождении (представляется на каждого ребенка в семье);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4) документ, подтверждающий полномочия законного представителя (для законного представителя).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2. Родитель (законный представитель) представляет подлинники документов, указанных в подпунктах 2 - 4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3.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  В приложении определяющим порядок выплаты компенсации обозначено, что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   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lastRenderedPageBreak/>
        <w:t>   Компенсация выплачивается с месяца подачи заявления о назначении компенсации и документов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Style w:val="a5"/>
          <w:rFonts w:ascii="Arial" w:hAnsi="Arial" w:cs="Arial"/>
          <w:color w:val="22251E"/>
        </w:rPr>
        <w:t xml:space="preserve">4. </w:t>
      </w:r>
      <w:proofErr w:type="gramStart"/>
      <w:r>
        <w:rPr>
          <w:rStyle w:val="a5"/>
          <w:rFonts w:ascii="Arial" w:hAnsi="Arial" w:cs="Arial"/>
          <w:color w:val="22251E"/>
        </w:rPr>
        <w:t>Распоряжение Управления образования Администрации города Екатеринбурга от 18.11.2016 г. № 2542/46/36 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 города Екатеринбурга</w:t>
      </w:r>
      <w:proofErr w:type="gramEnd"/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  В целях материальной поддержки воспитания и обучения детей, осваивающих образовательные программы дошкольного образования в ОУ, родителям (законным представителям) выплачивается компенсация в размере, установленном в соответствии с частью первой статьи 23 Закона Свердловской области от 15 июля 2013 года № 78-ОЗ «Об образовании в Свердловской области»: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Компенсация выплачивается с учетом детей в семье до 18 лет.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  </w:t>
      </w:r>
    </w:p>
    <w:p w:rsidR="00D07891" w:rsidRDefault="00D07891" w:rsidP="00D0789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2251E"/>
          <w:sz w:val="27"/>
          <w:szCs w:val="27"/>
        </w:rPr>
      </w:pPr>
      <w:r>
        <w:rPr>
          <w:rFonts w:ascii="Arial" w:hAnsi="Arial" w:cs="Arial"/>
          <w:color w:val="22251E"/>
        </w:rPr>
        <w:t>По всем вопросам обращаться к заведующему МАДОУ по тел. 2</w:t>
      </w:r>
      <w:r>
        <w:rPr>
          <w:rFonts w:ascii="Arial" w:hAnsi="Arial" w:cs="Arial"/>
          <w:color w:val="22251E"/>
        </w:rPr>
        <w:t>34</w:t>
      </w:r>
      <w:r>
        <w:rPr>
          <w:rFonts w:ascii="Arial" w:hAnsi="Arial" w:cs="Arial"/>
          <w:color w:val="22251E"/>
        </w:rPr>
        <w:t>-</w:t>
      </w:r>
      <w:r>
        <w:rPr>
          <w:rFonts w:ascii="Arial" w:hAnsi="Arial" w:cs="Arial"/>
          <w:color w:val="22251E"/>
        </w:rPr>
        <w:t>05</w:t>
      </w:r>
      <w:r>
        <w:rPr>
          <w:rFonts w:ascii="Arial" w:hAnsi="Arial" w:cs="Arial"/>
          <w:color w:val="22251E"/>
        </w:rPr>
        <w:t>-</w:t>
      </w:r>
      <w:r>
        <w:rPr>
          <w:rFonts w:ascii="Arial" w:hAnsi="Arial" w:cs="Arial"/>
          <w:color w:val="22251E"/>
        </w:rPr>
        <w:t>45</w:t>
      </w:r>
      <w:bookmarkStart w:id="0" w:name="_GoBack"/>
      <w:bookmarkEnd w:id="0"/>
      <w:r>
        <w:rPr>
          <w:rFonts w:ascii="Arial" w:hAnsi="Arial" w:cs="Arial"/>
          <w:color w:val="22251E"/>
        </w:rPr>
        <w:t xml:space="preserve"> или бухгалтеру по компенсации 358-16-10</w:t>
      </w:r>
    </w:p>
    <w:p w:rsidR="00CB3714" w:rsidRDefault="00CB3714"/>
    <w:sectPr w:rsidR="00CB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3E"/>
    <w:rsid w:val="00CB3714"/>
    <w:rsid w:val="00CC563E"/>
    <w:rsid w:val="00D0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891"/>
    <w:rPr>
      <w:b/>
      <w:bCs/>
    </w:rPr>
  </w:style>
  <w:style w:type="character" w:styleId="a5">
    <w:name w:val="Emphasis"/>
    <w:basedOn w:val="a0"/>
    <w:uiPriority w:val="20"/>
    <w:qFormat/>
    <w:rsid w:val="00D07891"/>
    <w:rPr>
      <w:i/>
      <w:iCs/>
    </w:rPr>
  </w:style>
  <w:style w:type="character" w:customStyle="1" w:styleId="apple-converted-space">
    <w:name w:val="apple-converted-space"/>
    <w:basedOn w:val="a0"/>
    <w:rsid w:val="00D07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891"/>
    <w:rPr>
      <w:b/>
      <w:bCs/>
    </w:rPr>
  </w:style>
  <w:style w:type="character" w:styleId="a5">
    <w:name w:val="Emphasis"/>
    <w:basedOn w:val="a0"/>
    <w:uiPriority w:val="20"/>
    <w:qFormat/>
    <w:rsid w:val="00D07891"/>
    <w:rPr>
      <w:i/>
      <w:iCs/>
    </w:rPr>
  </w:style>
  <w:style w:type="character" w:customStyle="1" w:styleId="apple-converted-space">
    <w:name w:val="apple-converted-space"/>
    <w:basedOn w:val="a0"/>
    <w:rsid w:val="00D0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2</cp:revision>
  <dcterms:created xsi:type="dcterms:W3CDTF">2017-09-30T11:50:00Z</dcterms:created>
  <dcterms:modified xsi:type="dcterms:W3CDTF">2017-09-30T11:52:00Z</dcterms:modified>
</cp:coreProperties>
</file>