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CD" w:rsidRDefault="00AF01CD" w:rsidP="00AF01CD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bookmarkStart w:id="0" w:name="_GoBack"/>
      <w:bookmarkEnd w:id="0"/>
      <w:r>
        <w:rPr>
          <w:rFonts w:ascii="Arial" w:hAnsi="Arial" w:cs="Arial"/>
          <w:b/>
          <w:bCs/>
          <w:color w:val="222222"/>
        </w:rPr>
        <w:t>МИНИСТЕРСТВО ОБРАЗОВАНИЯ И НАУКИ РОССИЙСКОЙ ФЕДЕРАЦИИ</w:t>
      </w:r>
    </w:p>
    <w:p w:rsidR="00AF01CD" w:rsidRDefault="00AF01CD" w:rsidP="00AF01CD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</w:p>
    <w:p w:rsidR="00AF01CD" w:rsidRDefault="00AF01CD" w:rsidP="00AF01CD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от 9 сентября 2015 г. N ВК-2227/08</w:t>
      </w:r>
    </w:p>
    <w:p w:rsidR="00AF01CD" w:rsidRDefault="00AF01CD" w:rsidP="00AF01CD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НЕДОПУЩЕНИИ НЕЗАКОННЫХ СБОРОВ ДЕНЕЖНЫХ СРЕДСТВ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целях недопущения незаконных сборов денежных средств с родителей (законных представителей) учащихся общеобразовательных организаций Минобрнауки России в органы исполнительной власти субъектов Российской Федерации было направлено письмо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 граждан.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Вместе с тем, в адрес Минобрнауки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Минобрнауки России еще раз обращает внимание на то, что в соответствии со статьей 5 Федерального закона от 29 декабря 2012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5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273-ФЗ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</w:t>
      </w:r>
      <w:r>
        <w:rPr>
          <w:rFonts w:ascii="Arial" w:hAnsi="Arial" w:cs="Arial"/>
          <w:color w:val="222222"/>
        </w:rPr>
        <w:lastRenderedPageBreak/>
        <w:t>компетенции органов государственной власти субъектов Российской Федерации в сфере образования.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Руководствуясь статьей 4 Федерального закона от 11 августа 1995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6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135-ФЗ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Дополнительно Минобрнауки России рекомендует актуализировать работу "горячей линии" по вопросам недопущения незаконных сборов денежных средств с родителей (законных представителей) учащихся общеобразовательных организаций.</w:t>
      </w:r>
    </w:p>
    <w:p w:rsidR="00AF01CD" w:rsidRDefault="00AF01CD" w:rsidP="00AF01CD">
      <w:pPr>
        <w:pStyle w:val="pr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В.Ш.КАГАНОВ</w:t>
      </w:r>
    </w:p>
    <w:p w:rsidR="00AF01CD" w:rsidRDefault="00AF01CD" w:rsidP="00AF01CD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ПАМЯТКА ДЛЯ РОДИТЕЛЕЙ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ВЫ ДОЛЖНЫ ЗНАТЬ!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7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135-ФЗ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 благотворительной деятельности и благотворительных организациях".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Администрация, сотрудники учреждения, иные лица не вправе: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требовать или принимать от благотворителей наличные денежные средства;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Благотворитель имеет право: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в течение 10 дней со дня перечисления по доброй воле денежных средств на расчетный счет учреждения подать обращение в учреждение (по своему желанию </w:t>
      </w:r>
      <w:r>
        <w:rPr>
          <w:rFonts w:ascii="Arial" w:hAnsi="Arial" w:cs="Arial"/>
          <w:color w:val="222222"/>
        </w:rPr>
        <w:lastRenderedPageBreak/>
        <w:t>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AF01CD" w:rsidRDefault="00AF01CD" w:rsidP="00AF01CD">
      <w:pPr>
        <w:pStyle w:val="pj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Челябинской области (тел. (8351)264-60-95, понедельник с 10.00 до 11.00)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AF01CD" w:rsidRDefault="00AF01CD" w:rsidP="00AF01CD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УВАЖАЕМЫЕ РОДИТЕЛИ!</w:t>
      </w:r>
    </w:p>
    <w:p w:rsidR="00AF01CD" w:rsidRDefault="00AF01CD" w:rsidP="00AF01CD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ЗАКОН И ГОСУДАРСТВО НА ВАШЕЙ СТОРОНЕ.</w:t>
      </w:r>
    </w:p>
    <w:p w:rsidR="00AF01CD" w:rsidRDefault="00AF01CD" w:rsidP="00AF01CD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НЕТ ПОБОРАМ!</w:t>
      </w:r>
    </w:p>
    <w:p w:rsidR="00B53A07" w:rsidRDefault="00B53A07"/>
    <w:sectPr w:rsidR="00B5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35"/>
    <w:rsid w:val="005F61C7"/>
    <w:rsid w:val="00AF01CD"/>
    <w:rsid w:val="00B53A07"/>
    <w:rsid w:val="00E7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F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AF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01CD"/>
  </w:style>
  <w:style w:type="character" w:styleId="a3">
    <w:name w:val="Hyperlink"/>
    <w:basedOn w:val="a0"/>
    <w:uiPriority w:val="99"/>
    <w:semiHidden/>
    <w:unhideWhenUsed/>
    <w:rsid w:val="00AF01CD"/>
    <w:rPr>
      <w:color w:val="0000FF"/>
      <w:u w:val="single"/>
    </w:rPr>
  </w:style>
  <w:style w:type="paragraph" w:customStyle="1" w:styleId="pr">
    <w:name w:val="pr"/>
    <w:basedOn w:val="a"/>
    <w:rsid w:val="00AF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F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AF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01CD"/>
  </w:style>
  <w:style w:type="character" w:styleId="a3">
    <w:name w:val="Hyperlink"/>
    <w:basedOn w:val="a0"/>
    <w:uiPriority w:val="99"/>
    <w:semiHidden/>
    <w:unhideWhenUsed/>
    <w:rsid w:val="00AF01CD"/>
    <w:rPr>
      <w:color w:val="0000FF"/>
      <w:u w:val="single"/>
    </w:rPr>
  </w:style>
  <w:style w:type="paragraph" w:customStyle="1" w:styleId="pr">
    <w:name w:val="pr"/>
    <w:basedOn w:val="a"/>
    <w:rsid w:val="00AF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laws.ru/laws/Federalnyy-zakon-ot-11.08.1995-N-135-F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laws.ru/laws/Federalnyy-zakon-ot-11.08.1995-N-135-FZ/" TargetMode="External"/><Relationship Id="rId5" Type="http://schemas.openxmlformats.org/officeDocument/2006/relationships/hyperlink" Target="http://rulaws.ru/laws/Federalnyy-zakon-ot-29.12.2012-N-273-F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SAD-541</dc:creator>
  <cp:lastModifiedBy>SAD-541</cp:lastModifiedBy>
  <cp:revision>2</cp:revision>
  <dcterms:created xsi:type="dcterms:W3CDTF">2017-07-18T11:16:00Z</dcterms:created>
  <dcterms:modified xsi:type="dcterms:W3CDTF">2017-07-18T11:16:00Z</dcterms:modified>
</cp:coreProperties>
</file>