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14" w:rsidRPr="00C2086F" w:rsidRDefault="00686314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>Консультация для родителей</w:t>
      </w:r>
    </w:p>
    <w:p w:rsidR="00686314" w:rsidRPr="00C2086F" w:rsidRDefault="00686314" w:rsidP="00686314">
      <w:pPr>
        <w:spacing w:after="0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 xml:space="preserve">«Ребенок и </w:t>
      </w:r>
      <w:proofErr w:type="spellStart"/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>гаджеты</w:t>
      </w:r>
      <w:proofErr w:type="spellEnd"/>
      <w:r w:rsidRPr="00C2086F">
        <w:rPr>
          <w:rFonts w:ascii="Monotype Corsiva" w:hAnsi="Monotype Corsiva"/>
          <w:b/>
          <w:i/>
          <w:color w:val="FF0000"/>
          <w:sz w:val="40"/>
          <w:szCs w:val="40"/>
        </w:rPr>
        <w:t>»</w:t>
      </w:r>
    </w:p>
    <w:p w:rsidR="00686314" w:rsidRPr="00C2086F" w:rsidRDefault="00686314" w:rsidP="00686314">
      <w:pPr>
        <w:spacing w:after="0"/>
        <w:rPr>
          <w:rFonts w:ascii="Monotype Corsiva" w:hAnsi="Monotype Corsiva"/>
          <w:b/>
          <w:i/>
          <w:sz w:val="40"/>
          <w:szCs w:val="40"/>
        </w:rPr>
      </w:pPr>
    </w:p>
    <w:p w:rsidR="00686314" w:rsidRPr="00C2086F" w:rsidRDefault="00686314" w:rsidP="00686314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 w:rsidRPr="00C2086F">
        <w:rPr>
          <w:rFonts w:ascii="Monotype Corsiva" w:hAnsi="Monotype Corsiva"/>
          <w:b/>
          <w:i/>
          <w:noProof/>
          <w:sz w:val="40"/>
          <w:szCs w:val="40"/>
        </w:rPr>
        <w:drawing>
          <wp:inline distT="0" distB="0" distL="0" distR="0">
            <wp:extent cx="3960667" cy="2638044"/>
            <wp:effectExtent l="19050" t="0" r="1733" b="0"/>
            <wp:docPr id="3" name="Рисунок 0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9280" cy="264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Современный мир практически невозможно представить без всевозможных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: компьютеров, мобильных телефонов, планшетов. Дети, с присущей им любознательностью и наивностью, с удовольствием погружаются в технологические устройства. Давайте же рассмотрим более детально проблему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влияния 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на психику ребенка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и попытаемся найти пути решения.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bookmarkStart w:id="0" w:name="_GoBack"/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Гаджеты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негативно влияют на детскую психику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proofErr w:type="gram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Проблеме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влияния современных 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на детей стали уделять больше времени.</w:t>
      </w:r>
      <w:proofErr w:type="gram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</w:t>
      </w:r>
      <w:bookmarkEnd w:id="0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Целые научно-исследовательские институты,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психологи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и педагоги стараются выявить неблагоприятные последствия таких увлечений. В ходе изучения вопроса, ученые составили список с основными побочными 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  <w:u w:val="single"/>
          <w:bdr w:val="none" w:sz="0" w:space="0" w:color="auto" w:frame="1"/>
        </w:rPr>
        <w:t>явлениями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: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Довольно сильные нервные расстройства. Могут сопровождаться нервными тиками, нарушением речи, заиканием и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«проглатыванием слов»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Нарушение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психики в целом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 Как правило, это агрессия во всех ее проявлениях. Она может проявляться в тот момент, когда вы пытаетесь забрать у ребенка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, а может и в любых других обстоятельствах. Бывает, для того, что бы сорваться, малышу 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lastRenderedPageBreak/>
        <w:t>достаточно просто сделать что-то не так, как он задумал. Бывает, что дети пытаются физически напасть на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родителей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(с кулаками или предметами)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Из-за нарушений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психики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пропадает нормальный сон. Частые кошмары, бессонница,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«разбитое»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состояние по утрам – первый признак зависимости.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• Сбивается процесс приема пищи. </w:t>
      </w:r>
      <w:proofErr w:type="gram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Это случается в том случае, когда ваше чадо привыкло питаться с постоянно включенным планшетом (компьютером, телефоном, по которому идет что-то интересное.</w:t>
      </w:r>
      <w:proofErr w:type="gram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Конечно, современным мамам так проще накормить ребенка, но именно в такой момент дети не чувствуют вкуса пищи. Они даже не до конца понимают чувство голода или сытости.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Проблемы в школе. Ученые заметили, что зависимость от современных устройств оказывает пагубное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влияние на успехи в школе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Появление стойкой зависимости. Это с родни наркомании и алкоголизму.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Родителям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достаточно несколько раз оставить ребенка с планшетом или компьютером на неограниченное время, и возникает замкнутый круг. Ребенок все чаще просит устройство, а взрослые все чаще получают свободное время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(пока их чадо занято)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;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Особенно опасно длительное сидение за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гаджетами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для детского здоровья.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0070C0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0070C0"/>
          <w:sz w:val="36"/>
          <w:szCs w:val="36"/>
        </w:rPr>
        <w:t xml:space="preserve">Негативное воздействие на физическое развитие и здоровье. 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Этот аспект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влияния 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на детей стоит рассмотреть подробнее. Если ребенок излишне увлечен планшетом или ноутбуком, то может 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  <w:bdr w:val="none" w:sz="0" w:space="0" w:color="auto" w:frame="1"/>
        </w:rPr>
        <w:t>пострадать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: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- зрение – если малыш проводит за монитором больше получаса в день, есть риск, что через шесть месяцев острота его зрения значительно снизится, ведь детские глаза испытывают огромную нагрузку;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- осанка – дети за компьютером часто сутулятся, что чревато искривлением позвоночника и многочисленными трудностями с осанкой в будущем;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lastRenderedPageBreak/>
        <w:t>- головной мозг – от длительного нахождения в одной позе может нарушиться циркуляция крови в конечностях, внутренних органах, страдает, в том числе, и головной мозг, что крайне негативно сказывается на интеллекте ребенка, чревато снижением концентрации внимания и памяти.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0070C0"/>
          <w:sz w:val="36"/>
          <w:szCs w:val="36"/>
        </w:rPr>
        <w:t>Неполное освоение информации.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Да,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гаджеты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помогают детскому развитию, однако малышам в раннем возрасте необходимо задействовать все каналы восприятия. Ребенку важно потрогать, покрутить, осмотреть со всех сторон мячик, чтобы понять, что он круглый и может катиться. Развивающие же мультфильмы не способны показать все многообразие мира, поэтому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ребёнок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не может полностью изучить тот или иной предмет.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0070C0"/>
          <w:sz w:val="36"/>
          <w:szCs w:val="36"/>
        </w:rPr>
        <w:t>Понижение творческой активности.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Ни один компьютер, ноутбук или смартфон не заменит детям настоящей работы с различными материалами, радость от создания чего-то нового своими ручками. В реальной жизни малыши фантазируют и воплощают задумки в лепке, вырезании, раскрашивании, создании аппликаций.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0070C0"/>
          <w:sz w:val="36"/>
          <w:szCs w:val="36"/>
        </w:rPr>
        <w:t>Уход в виртуальное пространство.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Безусловно, не каждый ребенок заменяет реальный мир компьютерной игрой и общением в </w:t>
      </w:r>
      <w:proofErr w:type="spell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соцсетях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 И все же некоторые дети впадают в серьезную зависимость от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сосредотачивая все свои интересы на виртуальном мире. Страдает не только общение с ровесниками, но и учеба, взаимоотношения с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родителями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 Если вы хотите не допустить возникновения зависимости от компьютера у детей и снизить возможное отрицательное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влияние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электронных устройств, нужно правильно их использовать, придерживаясь нескольких важных правил.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Несмотря на все плюсы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помните, что планшеты или телефоны не являются предметами первой важности и необходимости для дошкольников и малышей раннего возраста. Полноценное развитие возможно и без всех этих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«чудес техники»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, но 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lastRenderedPageBreak/>
        <w:t>если вы все-таки хотите порадовать свое чадо, то следуйте принципу – техника для ребенка должна соответствовать его возрасту.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Детям до шести лет лучше приобретать детские планшеты, которые предназначены именно для этого возрастного периода. В этом случае вы будете уверены, что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полезен для ребенка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да и контролировать увлеченного его вам станет намного проще.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Зависимость от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может развиться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если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родители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 начнут подменять реальное взаимодействие с малышом различными электронными устройствами. Не используйте компьютер, чтобы увлечь ребенка, пока вы готовите обед или занимаетесь уборкой. Лучший выход – привлекать детей в этот процесс. Нельзя допускать, чтобы малыш находился за компьютером больше установленных возрастных норм. Так, детям до </w:t>
      </w:r>
      <w:proofErr w:type="gram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трех лет не следует</w:t>
      </w:r>
      <w:proofErr w:type="gram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сидеть за ноутбуком больше часа в день, а каждые 20 минут необходимо устраивать </w:t>
      </w:r>
      <w:proofErr w:type="spell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физминутку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чтобы отдохнули глазки. Деткам постарше можно разрешить проводить больше времени за монитором, однако перерывы также обязательны.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Старайтесь придерживаться возрастных рекомендаций, указанных к компьютерным играм и мультфильмам. Информация, предназначенная для более взрослых детей, может перегрузить ребенка и даже привести к нервному срыву. Не следует выдавать малышам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гаджеты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перед засыпанием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 От мельтешения ярких картинок на экране нервная система детей возбуждается, из-за чего они плохо спят, видят во сне кошмары или не могут заснуть вовсе. Напоследок хочется сказать, что все же не стоит запрещать детям пользоваться современными достижениями техники.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Мы живем в эру технологий и прогресса, а значит, навыки и умения в этой области пригодятся малышам в будущем. Чтобы избежать возможных проблем, следите за временем, которое ваше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ребёнок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проводит за планшетом или смартфоном. И не забывайте, что реальное общение с ребенком нельзя подменить никакими, даже самыми дорогими и новомодными устройствами.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lastRenderedPageBreak/>
        <w:t>Выйти из такой зависимости, порой, тяжелее, чем избавиться от алкоголизма.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Физические нарушения. У тех, кто чаще пользуется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гаджетами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наблюдались проблемы с осанкой и болевые ощущения в шейном отделе. Все время, находясь в статической позе, увлеченный ребенок не замечает положения своего тела;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• Зрение. На этот счет много споров в последнее время, но врачи </w:t>
      </w:r>
      <w:proofErr w:type="gram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все</w:t>
      </w:r>
      <w:proofErr w:type="gram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 же настаивают на частых перерывах в работе за компьютером и просмотре планшета.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Как отвлечь ребенка от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?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До трех лет никакого знакомства с современными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«игрушками»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 Как бы тяжело для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родителей не было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но даже знакомства с мультфильмами на планшете должно произойти после 3-х лет;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• До шести лет постарайтесь найти ребенку компанию. Если даже он не посещает детский сад, постарайтесь чаще гулять с ним на детских площадках. Сон не позже 21.00;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• До десяти лет постарайтесь как можно больше узнать о жизни вашего ребенка. В таком возрасте невозможно запретить пользоваться интернетом и </w:t>
      </w:r>
      <w:proofErr w:type="spellStart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соцсетями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но можно контролировать данные действия.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Понятно, что дети живут в современном мире и убрать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гаджеты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из их жизни полностью нереально. Даже если в вашей семье не будут пользоваться телефонами и планшетами, дети будут это видеть у сверстников. Но каково объективное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влияние 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на детей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? Не принесет ли это вреда вашим детям?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Положительное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влияние 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на детей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Последствий пользования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гаджетами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предостаточно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, но есть ли от них плюсы? Стоит ли вообще давать ребенку доступ до столь опасных приборов? Как мы знаем, во всем есть не только отрицательные, но и положительные стороны. Разберемся, что 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lastRenderedPageBreak/>
        <w:t>хорошего можно извлечь ребенку из пользования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как правильно давать пользоваться этой техникой, чтобы она приносила пользу, а не вред! Поэтому умные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родители не запрещают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а просто минимизируют отрицательное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влияние 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на детей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.</w:t>
      </w:r>
    </w:p>
    <w:p w:rsidR="00686314" w:rsidRPr="00C2086F" w:rsidRDefault="00686314" w:rsidP="00686314">
      <w:pPr>
        <w:spacing w:before="225" w:after="225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1. Наличие компьютера позволяет осуществлять обучение, не выходя из дома – это удобно не только для школьников, но и для дошкольников. Масса развивающих заданий, когда малыш в игровой форме запоминает цвета, геометрические фигуры, буквы и много другой полезной информации.</w:t>
      </w:r>
    </w:p>
    <w:p w:rsidR="00686314" w:rsidRPr="00C2086F" w:rsidRDefault="00686314" w:rsidP="00686314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2. По телевизору включайте одобренные вами мультфильмы, а не мультсериалы типа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«Губка Боб квадратные штаны»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или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</w:t>
      </w:r>
      <w:proofErr w:type="spellStart"/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Котопес</w:t>
      </w:r>
      <w:proofErr w:type="spellEnd"/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с недалекими сюжетами. Учите своих детей извлекать пользу, объясняйте, что интернет это кладезь самой разнообразной информации, а какую стоит оттуда черпать – это уже решать ему.</w:t>
      </w:r>
    </w:p>
    <w:p w:rsidR="00686314" w:rsidRPr="00C2086F" w:rsidRDefault="00686314" w:rsidP="00A6447E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111111"/>
          <w:sz w:val="36"/>
          <w:szCs w:val="36"/>
        </w:rPr>
      </w:pP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3. Временные рамки пользования компьютером – важны! Вопрос использования </w:t>
      </w:r>
      <w:proofErr w:type="spellStart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гаджетов</w:t>
      </w:r>
      <w:proofErr w:type="spellEnd"/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 xml:space="preserve"> детьми стоит в том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, с какого возраста и сколько по времени можно ребенку владеть </w:t>
      </w:r>
      <w:r w:rsidRPr="00C2086F">
        <w:rPr>
          <w:rFonts w:ascii="Monotype Corsiva" w:eastAsia="Times New Roman" w:hAnsi="Monotype Corsiva" w:cs="Times New Roman"/>
          <w:iCs/>
          <w:color w:val="111111"/>
          <w:sz w:val="36"/>
          <w:szCs w:val="36"/>
          <w:bdr w:val="none" w:sz="0" w:space="0" w:color="auto" w:frame="1"/>
        </w:rPr>
        <w:t>«вожделенным»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 планшетом. Так детям до года желательно вообще не смотреть телевизор и не пользоваться другими техническими устройствами. И, кстати, когда телевизор включен фоном – для вас, и кажется, что ребенок играет рядом на полу и ничего не видит, это не так. Чаще всего боковым зрением </w:t>
      </w:r>
      <w:r w:rsidRPr="00C2086F">
        <w:rPr>
          <w:rFonts w:ascii="Monotype Corsiva" w:eastAsia="Times New Roman" w:hAnsi="Monotype Corsiva" w:cs="Times New Roman"/>
          <w:bCs/>
          <w:color w:val="111111"/>
          <w:sz w:val="36"/>
          <w:szCs w:val="36"/>
          <w:bdr w:val="none" w:sz="0" w:space="0" w:color="auto" w:frame="1"/>
        </w:rPr>
        <w:t>ребёнок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 xml:space="preserve"> также наблюдает быстро сменяющиеся кадры на экране, а кроме того слушает то, что вы смотрите, а значит его внимание становится рассеянным и ребенок перестает концентрироваться на своем основном занятии. Малышам от 1-4 лет тоже нежелательно давать в пользование компьютер. Однако в случае, если его необходимо отвлечь, и нет больше других средств, допустимо нахождение перед экраном не больше 10-20 минут в день! Детям в возрасте 4-7 лет – 20-50 минут нахождения перед телевизором или компьютером за весь день! Кроме того, </w:t>
      </w:r>
      <w:r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lastRenderedPageBreak/>
        <w:t>желательно это время разбивать на небольшие кусочки по про</w:t>
      </w:r>
      <w:r w:rsidR="00A6447E" w:rsidRPr="00C2086F">
        <w:rPr>
          <w:rFonts w:ascii="Monotype Corsiva" w:eastAsia="Times New Roman" w:hAnsi="Monotype Corsiva" w:cs="Times New Roman"/>
          <w:color w:val="111111"/>
          <w:sz w:val="36"/>
          <w:szCs w:val="36"/>
        </w:rPr>
        <w:t>должительности, по 10-15 минут.</w:t>
      </w:r>
    </w:p>
    <w:sectPr w:rsidR="00686314" w:rsidRPr="00C2086F" w:rsidSect="006538D8">
      <w:pgSz w:w="11906" w:h="16838"/>
      <w:pgMar w:top="1134" w:right="850" w:bottom="1134" w:left="1701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FD5"/>
    <w:rsid w:val="00122D34"/>
    <w:rsid w:val="00616ED3"/>
    <w:rsid w:val="006538D8"/>
    <w:rsid w:val="00674FD5"/>
    <w:rsid w:val="00686314"/>
    <w:rsid w:val="007E6175"/>
    <w:rsid w:val="00A6447E"/>
    <w:rsid w:val="00C2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36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6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7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6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6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36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64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91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10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063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68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167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219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0154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0764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5031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033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49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0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0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9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1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796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64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46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90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63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02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98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116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54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0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079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381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51780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579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3565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7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0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4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96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15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50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3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5456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559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5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62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22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89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515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562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785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81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362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816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9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557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6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63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8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4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56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1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8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47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33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768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309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724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044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501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44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070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932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426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2020-02-08T08:10:00Z</dcterms:created>
  <dcterms:modified xsi:type="dcterms:W3CDTF">2020-03-18T16:54:00Z</dcterms:modified>
</cp:coreProperties>
</file>