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A6" w:rsidRPr="00175BA6" w:rsidRDefault="00175BA6">
      <w:pPr>
        <w:rPr>
          <w:b/>
          <w:color w:val="FF0000"/>
        </w:rPr>
      </w:pPr>
      <w:r w:rsidRPr="00175BA6">
        <w:rPr>
          <w:b/>
          <w:color w:val="FF0000"/>
        </w:rPr>
        <w:t xml:space="preserve">ИНСТРУКЦИЯ ДЛЯ ДЕТЕЙ ПО БЕЗОПАСНОСТИ ПОВЕДЕНИЯ НА УЛИЦЕ </w:t>
      </w:r>
    </w:p>
    <w:p w:rsidR="00175BA6" w:rsidRDefault="00175BA6">
      <w:r>
        <w:rPr>
          <w:rFonts w:ascii="MS Gothic" w:eastAsia="MS Gothic" w:hAnsi="MS Gothic" w:cs="MS Gothic" w:hint="eastAsia"/>
        </w:rPr>
        <w:t>✓</w:t>
      </w:r>
      <w:r>
        <w:t xml:space="preserve"> При подготовке к выходу на улицу, проверь, хорошо ли ты одет: пуговицы должны быть застегнуты, завязки, шнурки, шарф завязаны.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Если ты идешь по улице по делу, то старайся не отвлекаться и следовать по необходимому тебе маршруту без задержек, т.к</w:t>
      </w:r>
      <w:bookmarkStart w:id="0" w:name="_GoBack"/>
      <w:bookmarkEnd w:id="0"/>
      <w:r>
        <w:t>. ты можешь опоздать или задержать кого-либо своим опозданием.</w:t>
      </w:r>
      <w:proofErr w:type="gramEnd"/>
      <w:r>
        <w:t xml:space="preserve">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Если ты прогуливаешься по улице без дела, то старайся не привлекать к себе лишнее внимание посторонних, не мешай движению других пешеходов и соблюдай все правила поведения на улице.</w:t>
      </w:r>
      <w:proofErr w:type="gramEnd"/>
      <w:r>
        <w:t xml:space="preserve"> Опасности могут подстерегать тебя не только дома, но и на улице. </w:t>
      </w:r>
    </w:p>
    <w:p w:rsidR="00175BA6" w:rsidRDefault="00175BA6">
      <w:r>
        <w:t xml:space="preserve">Чтобы их избежать, надо соблюдать следующие правила: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Никогда не ходи гулять без разрешения родителей.</w:t>
      </w:r>
      <w:proofErr w:type="gramEnd"/>
      <w:r>
        <w:t xml:space="preserve"> Родители всегда должны знать, где ты. </w:t>
      </w:r>
    </w:p>
    <w:p w:rsidR="00175BA6" w:rsidRDefault="00175BA6">
      <w:r>
        <w:rPr>
          <w:rFonts w:ascii="MS Gothic" w:eastAsia="MS Gothic" w:hAnsi="MS Gothic" w:cs="MS Gothic" w:hint="eastAsia"/>
        </w:rPr>
        <w:t>✓</w:t>
      </w:r>
      <w:r>
        <w:t xml:space="preserve"> Если ты потерял родителей или воспитателя в незнакомом месте, стой там, где ты потерялся, если их долго нет, обратись за помощью: на улице - к милиционеру, в магазине - к продавцу, в транспорте - к водителю. </w:t>
      </w:r>
    </w:p>
    <w:p w:rsidR="00175BA6" w:rsidRDefault="00175BA6">
      <w:r>
        <w:rPr>
          <w:rFonts w:ascii="MS Gothic" w:eastAsia="MS Gothic" w:hAnsi="MS Gothic" w:cs="MS Gothic" w:hint="eastAsia"/>
        </w:rPr>
        <w:t>✓</w:t>
      </w:r>
      <w:r>
        <w:t xml:space="preserve"> Если ты увидел какой-нибудь предмет: пакет или сумку, коробку или сверток, не трогай его - в нем может оказаться вредное вещество или бомба.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Не трогай использованные шприцы и не играй с ними.</w:t>
      </w:r>
      <w:proofErr w:type="gramEnd"/>
      <w:r>
        <w:t xml:space="preserve"> Они могут быть заразными, ты можешь заболеть.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На улице не гуляй поздно, а лучше не выходи из дома в темное время суток, чаще происшествия совершаются в темное время.</w:t>
      </w:r>
      <w:proofErr w:type="gramEnd"/>
      <w:r>
        <w:t xml:space="preserve">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Не соглашайся идти никуда с посторонними и малоизвестными людьми, ни в чужой подъезд, ни в гости, ни в другие места, что бы тебе ни обещали.</w:t>
      </w:r>
      <w:proofErr w:type="gramEnd"/>
      <w:r>
        <w:t xml:space="preserve">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Не соглашайся вместе с чужим человеком посмотреть котенка, собачку, покататься на машине - он может тебя украсть.</w:t>
      </w:r>
      <w:proofErr w:type="gramEnd"/>
      <w:r>
        <w:t xml:space="preserve">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Никогда не разговаривай с чужими людьми, никогда не разговаривай с пьяными.</w:t>
      </w:r>
      <w:proofErr w:type="gramEnd"/>
      <w:r>
        <w:t xml:space="preserve">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Разговаривая по телефону, или когда к тебе подойдет на улице незнакомый человек, никогда не называй свой адрес не говори, что взрослых нет дома.</w:t>
      </w:r>
      <w:proofErr w:type="gramEnd"/>
      <w:r>
        <w:t xml:space="preserve">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Никогда не принимай угощения от посторонн</w:t>
      </w:r>
      <w:r>
        <w:t xml:space="preserve">их </w:t>
      </w:r>
      <w:r>
        <w:t>даже, если они кажутся тебе очень вкусными.</w:t>
      </w:r>
      <w:proofErr w:type="gramEnd"/>
      <w:r>
        <w:t xml:space="preserve"> </w:t>
      </w:r>
      <w:r>
        <w:rPr>
          <w:rFonts w:ascii="MS Gothic" w:eastAsia="MS Gothic" w:hAnsi="MS Gothic" w:cs="MS Gothic" w:hint="eastAsia"/>
        </w:rPr>
        <w:t>✓</w:t>
      </w:r>
      <w:r>
        <w:t xml:space="preserve"> Никогда не входи один в подъезд или с незнакомым человеком! Если незнакомец стоит в подъезде, дождись знакомого взрослого.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Никогда не играй и не ходи один мимо строек, заброшенных домов, леса, железной дороги и других мест, где редко бывают люди.</w:t>
      </w:r>
      <w:proofErr w:type="gramEnd"/>
      <w:r>
        <w:t xml:space="preserve">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</w:t>
      </w:r>
      <w:r>
        <w:rPr>
          <w:rFonts w:ascii="Calibri" w:hAnsi="Calibri" w:cs="Calibri"/>
        </w:rPr>
        <w:t>Не</w:t>
      </w:r>
      <w:r>
        <w:t xml:space="preserve"> </w:t>
      </w:r>
      <w:r>
        <w:rPr>
          <w:rFonts w:ascii="Calibri" w:hAnsi="Calibri" w:cs="Calibri"/>
        </w:rPr>
        <w:t>садись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чужие</w:t>
      </w:r>
      <w:r>
        <w:t xml:space="preserve"> </w:t>
      </w:r>
      <w:r>
        <w:rPr>
          <w:rFonts w:ascii="Calibri" w:hAnsi="Calibri" w:cs="Calibri"/>
        </w:rPr>
        <w:t>машины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не</w:t>
      </w:r>
      <w:r>
        <w:t xml:space="preserve"> </w:t>
      </w:r>
      <w:r>
        <w:rPr>
          <w:rFonts w:ascii="Calibri" w:hAnsi="Calibri" w:cs="Calibri"/>
        </w:rPr>
        <w:t>подходи</w:t>
      </w:r>
      <w:r>
        <w:t xml:space="preserve"> </w:t>
      </w:r>
      <w:r>
        <w:rPr>
          <w:rFonts w:ascii="Calibri" w:hAnsi="Calibri" w:cs="Calibri"/>
        </w:rPr>
        <w:t>близко</w:t>
      </w:r>
      <w:r>
        <w:t xml:space="preserve">, </w:t>
      </w:r>
      <w:r>
        <w:rPr>
          <w:rFonts w:ascii="Calibri" w:hAnsi="Calibri" w:cs="Calibri"/>
        </w:rPr>
        <w:t>если</w:t>
      </w:r>
      <w:r>
        <w:t xml:space="preserve"> </w:t>
      </w:r>
      <w:r>
        <w:rPr>
          <w:rFonts w:ascii="Calibri" w:hAnsi="Calibri" w:cs="Calibri"/>
        </w:rPr>
        <w:t>отк</w:t>
      </w:r>
      <w:r>
        <w:t>рыли дверь машины, и о чем-то спрашивают тебя.</w:t>
      </w:r>
      <w:proofErr w:type="gramEnd"/>
      <w:r>
        <w:t xml:space="preserve"> </w:t>
      </w:r>
    </w:p>
    <w:p w:rsidR="00175BA6" w:rsidRDefault="00175BA6">
      <w:proofErr w:type="gramStart"/>
      <w:r>
        <w:rPr>
          <w:rFonts w:ascii="MS Gothic" w:eastAsia="MS Gothic" w:hAnsi="MS Gothic" w:cs="MS Gothic" w:hint="eastAsia"/>
        </w:rPr>
        <w:t>✓</w:t>
      </w:r>
      <w:r>
        <w:t xml:space="preserve"> Не выполняй поручений незнакомых людей.</w:t>
      </w:r>
      <w:proofErr w:type="gramEnd"/>
      <w:r>
        <w:t xml:space="preserve"> </w:t>
      </w:r>
    </w:p>
    <w:p w:rsidR="00CE35D8" w:rsidRDefault="00175BA6">
      <w:r>
        <w:rPr>
          <w:rFonts w:ascii="MS Gothic" w:eastAsia="MS Gothic" w:hAnsi="MS Gothic" w:cs="MS Gothic" w:hint="eastAsia"/>
        </w:rPr>
        <w:lastRenderedPageBreak/>
        <w:t>✓</w:t>
      </w:r>
      <w:r>
        <w:t xml:space="preserve"> Если незнакомец пытается увести тебя за собой, то громко кричи и зови на помощь: "Помогите, на помощь, чужой человек" так, чтобы привлечь внимание окружающих. Тебе обязательно помогут</w:t>
      </w:r>
    </w:p>
    <w:sectPr w:rsidR="00CE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6B"/>
    <w:rsid w:val="0002516B"/>
    <w:rsid w:val="00175BA6"/>
    <w:rsid w:val="00C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2133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3</cp:revision>
  <dcterms:created xsi:type="dcterms:W3CDTF">2018-08-20T09:27:00Z</dcterms:created>
  <dcterms:modified xsi:type="dcterms:W3CDTF">2018-08-20T09:29:00Z</dcterms:modified>
</cp:coreProperties>
</file>